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0CB7" w:rsidRPr="0080738F" w:rsidRDefault="004B0CB7" w:rsidP="004B0CB7">
      <w:pPr>
        <w:jc w:val="center"/>
        <w:rPr>
          <w:rFonts w:ascii="Tahoma" w:hAnsi="Tahoma" w:cs="Tahoma"/>
          <w:b/>
          <w:sz w:val="32"/>
        </w:rPr>
      </w:pPr>
    </w:p>
    <w:p w:rsidR="004B0CB7" w:rsidRPr="00F00880" w:rsidRDefault="004B0CB7" w:rsidP="004B0CB7">
      <w:pPr>
        <w:jc w:val="center"/>
        <w:rPr>
          <w:rFonts w:ascii="Tahoma" w:hAnsi="Tahoma" w:cs="Tahoma"/>
          <w:b/>
          <w:sz w:val="32"/>
        </w:rPr>
      </w:pPr>
      <w:r>
        <w:rPr>
          <w:rFonts w:ascii="Tahoma" w:hAnsi="Tahoma" w:cs="Tahoma"/>
          <w:b/>
          <w:sz w:val="32"/>
        </w:rPr>
        <w:t xml:space="preserve"> </w:t>
      </w:r>
      <w:r w:rsidRPr="00F00880">
        <w:rPr>
          <w:rFonts w:ascii="Tahoma" w:hAnsi="Tahoma" w:cs="Tahoma"/>
          <w:b/>
          <w:sz w:val="32"/>
        </w:rPr>
        <w:t xml:space="preserve">Parish of </w:t>
      </w:r>
      <w:proofErr w:type="spellStart"/>
      <w:r w:rsidRPr="00F00880">
        <w:rPr>
          <w:rFonts w:ascii="Tahoma" w:hAnsi="Tahoma" w:cs="Tahoma"/>
          <w:b/>
          <w:sz w:val="32"/>
        </w:rPr>
        <w:t>Beighton</w:t>
      </w:r>
      <w:proofErr w:type="spellEnd"/>
      <w:r w:rsidRPr="00F00880">
        <w:rPr>
          <w:rFonts w:ascii="Tahoma" w:hAnsi="Tahoma" w:cs="Tahoma"/>
          <w:b/>
          <w:sz w:val="32"/>
        </w:rPr>
        <w:t xml:space="preserve"> with Moulton</w:t>
      </w:r>
    </w:p>
    <w:p w:rsidR="004B0CB7" w:rsidRPr="00F00880" w:rsidRDefault="004B0CB7" w:rsidP="004B0CB7">
      <w:pPr>
        <w:jc w:val="center"/>
        <w:rPr>
          <w:rFonts w:ascii="Tahoma" w:hAnsi="Tahoma" w:cs="Tahoma"/>
          <w:b/>
          <w:sz w:val="36"/>
        </w:rPr>
      </w:pPr>
      <w:r>
        <w:rPr>
          <w:rFonts w:ascii="Tahoma" w:hAnsi="Tahoma" w:cs="Tahoma"/>
          <w:b/>
          <w:sz w:val="36"/>
        </w:rPr>
        <w:t xml:space="preserve"> </w:t>
      </w:r>
      <w:r w:rsidRPr="00F00880">
        <w:rPr>
          <w:rFonts w:ascii="Tahoma" w:hAnsi="Tahoma" w:cs="Tahoma"/>
          <w:b/>
          <w:sz w:val="36"/>
        </w:rPr>
        <w:t>All Saints Church</w:t>
      </w:r>
    </w:p>
    <w:p w:rsidR="004B0CB7" w:rsidRPr="00F00880" w:rsidRDefault="004B0CB7" w:rsidP="004B0CB7">
      <w:pPr>
        <w:jc w:val="center"/>
        <w:rPr>
          <w:rFonts w:ascii="Tahoma" w:hAnsi="Tahoma" w:cs="Tahoma"/>
          <w:b/>
          <w:sz w:val="36"/>
        </w:rPr>
      </w:pPr>
      <w:r>
        <w:rPr>
          <w:rFonts w:ascii="Tahoma" w:hAnsi="Tahoma" w:cs="Tahoma"/>
          <w:b/>
          <w:sz w:val="36"/>
        </w:rPr>
        <w:t xml:space="preserve"> </w:t>
      </w:r>
      <w:r w:rsidRPr="00F00880">
        <w:rPr>
          <w:rFonts w:ascii="Tahoma" w:hAnsi="Tahoma" w:cs="Tahoma"/>
          <w:b/>
          <w:sz w:val="36"/>
        </w:rPr>
        <w:t>Re-thatching &amp; Improvements Project</w:t>
      </w:r>
    </w:p>
    <w:p w:rsidR="004B0CB7" w:rsidRDefault="004B0CB7" w:rsidP="004B0CB7">
      <w:pPr>
        <w:jc w:val="center"/>
        <w:rPr>
          <w:rFonts w:ascii="Tahoma" w:hAnsi="Tahoma" w:cs="Tahoma"/>
          <w:b/>
          <w:sz w:val="24"/>
        </w:rPr>
      </w:pPr>
    </w:p>
    <w:p w:rsidR="004B0CB7" w:rsidRDefault="004B0CB7" w:rsidP="004B0CB7">
      <w:pPr>
        <w:jc w:val="center"/>
      </w:pPr>
      <w:r>
        <w:rPr>
          <w:rFonts w:ascii="Tahoma" w:hAnsi="Tahoma" w:cs="Tahoma"/>
          <w:b/>
          <w:noProof/>
          <w:sz w:val="24"/>
          <w:lang w:eastAsia="en-GB"/>
        </w:rPr>
        <w:drawing>
          <wp:inline distT="0" distB="0" distL="0" distR="0">
            <wp:extent cx="3000375" cy="2194274"/>
            <wp:effectExtent l="19050" t="0" r="9525" b="0"/>
            <wp:docPr id="3" name="Picture 0" descr="Beighton 22.8.2012 Aerial view No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ighton 22.8.2012 Aerial view North.jpg"/>
                    <pic:cNvPicPr>
                      <a:picLocks noChangeAspect="1" noChangeArrowheads="1"/>
                    </pic:cNvPicPr>
                  </pic:nvPicPr>
                  <pic:blipFill>
                    <a:blip r:embed="rId7" cstate="print"/>
                    <a:stretch>
                      <a:fillRect/>
                    </a:stretch>
                  </pic:blipFill>
                  <pic:spPr bwMode="auto">
                    <a:xfrm>
                      <a:off x="0" y="0"/>
                      <a:ext cx="3000375" cy="2194274"/>
                    </a:xfrm>
                    <a:prstGeom prst="rect">
                      <a:avLst/>
                    </a:prstGeom>
                    <a:noFill/>
                    <a:ln w="9525">
                      <a:noFill/>
                      <a:miter lim="800000"/>
                      <a:headEnd/>
                      <a:tailEnd/>
                    </a:ln>
                  </pic:spPr>
                </pic:pic>
              </a:graphicData>
            </a:graphic>
          </wp:inline>
        </w:drawing>
      </w:r>
    </w:p>
    <w:p w:rsidR="004B0CB7" w:rsidRDefault="004B0CB7" w:rsidP="004B0CB7">
      <w:pPr>
        <w:jc w:val="center"/>
      </w:pPr>
    </w:p>
    <w:p w:rsidR="004B0CB7" w:rsidRDefault="004B0CB7" w:rsidP="004B0CB7">
      <w:pPr>
        <w:jc w:val="center"/>
        <w:rPr>
          <w:b/>
          <w:i/>
          <w:sz w:val="40"/>
          <w:szCs w:val="40"/>
        </w:rPr>
      </w:pPr>
      <w:r>
        <w:rPr>
          <w:b/>
          <w:i/>
          <w:sz w:val="40"/>
          <w:szCs w:val="40"/>
        </w:rPr>
        <w:t>August</w:t>
      </w:r>
      <w:r w:rsidRPr="00800185">
        <w:rPr>
          <w:b/>
          <w:i/>
          <w:sz w:val="40"/>
          <w:szCs w:val="40"/>
        </w:rPr>
        <w:t xml:space="preserve"> 2019 Newsletter</w:t>
      </w:r>
    </w:p>
    <w:p w:rsidR="004B0CB7" w:rsidRDefault="004B0CB7" w:rsidP="004B0CB7">
      <w:pPr>
        <w:rPr>
          <w:sz w:val="40"/>
          <w:szCs w:val="40"/>
        </w:rPr>
      </w:pPr>
      <w:r>
        <w:rPr>
          <w:sz w:val="40"/>
          <w:szCs w:val="40"/>
        </w:rPr>
        <w:tab/>
      </w:r>
      <w:r>
        <w:rPr>
          <w:sz w:val="40"/>
          <w:szCs w:val="40"/>
        </w:rPr>
        <w:tab/>
      </w:r>
      <w:r>
        <w:rPr>
          <w:sz w:val="40"/>
          <w:szCs w:val="40"/>
        </w:rPr>
        <w:tab/>
      </w:r>
      <w:r>
        <w:rPr>
          <w:noProof/>
          <w:sz w:val="40"/>
          <w:szCs w:val="40"/>
          <w:lang w:eastAsia="en-GB"/>
        </w:rPr>
        <w:drawing>
          <wp:inline distT="0" distB="0" distL="0" distR="0">
            <wp:extent cx="2242077" cy="854015"/>
            <wp:effectExtent l="19050" t="0" r="5823" b="0"/>
            <wp:docPr id="6" name="Picture 1" descr="TNLHLF_Colour_Logo_English_RGB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LHLF_Colour_Logo_English_RGB_0_0.jpg"/>
                    <pic:cNvPicPr/>
                  </pic:nvPicPr>
                  <pic:blipFill>
                    <a:blip r:embed="rId8" cstate="print"/>
                    <a:stretch>
                      <a:fillRect/>
                    </a:stretch>
                  </pic:blipFill>
                  <pic:spPr>
                    <a:xfrm>
                      <a:off x="0" y="0"/>
                      <a:ext cx="2248005" cy="856273"/>
                    </a:xfrm>
                    <a:prstGeom prst="rect">
                      <a:avLst/>
                    </a:prstGeom>
                  </pic:spPr>
                </pic:pic>
              </a:graphicData>
            </a:graphic>
          </wp:inline>
        </w:drawing>
      </w:r>
    </w:p>
    <w:p w:rsidR="00620D55" w:rsidRDefault="00620D55" w:rsidP="001415FA">
      <w:pPr>
        <w:jc w:val="center"/>
        <w:rPr>
          <w:i/>
          <w:sz w:val="23"/>
          <w:szCs w:val="23"/>
        </w:rPr>
      </w:pPr>
    </w:p>
    <w:p w:rsidR="00A23982" w:rsidRDefault="00A23982" w:rsidP="001415FA">
      <w:pPr>
        <w:jc w:val="center"/>
        <w:rPr>
          <w:i/>
          <w:sz w:val="23"/>
          <w:szCs w:val="23"/>
        </w:rPr>
      </w:pPr>
    </w:p>
    <w:p w:rsidR="00620D55" w:rsidRDefault="00986766" w:rsidP="001415FA">
      <w:pPr>
        <w:jc w:val="center"/>
        <w:rPr>
          <w:i/>
          <w:sz w:val="23"/>
          <w:szCs w:val="23"/>
        </w:rPr>
      </w:pPr>
      <w:r>
        <w:rPr>
          <w:i/>
          <w:noProof/>
          <w:sz w:val="23"/>
          <w:szCs w:val="23"/>
          <w:lang w:eastAsia="en-GB"/>
        </w:rPr>
        <w:pict>
          <v:shapetype id="_x0000_t202" coordsize="21600,21600" o:spt="202" path="m,l,21600r21600,l21600,xe">
            <v:stroke joinstyle="miter"/>
            <v:path gradientshapeok="t" o:connecttype="rect"/>
          </v:shapetype>
          <v:shape id="_x0000_s1030" type="#_x0000_t202" style="position:absolute;left:0;text-align:left;margin-left:438.2pt;margin-top:25.3pt;width:307.95pt;height:169.5pt;z-index:251664384;mso-width-percent:400;mso-height-percent:200;mso-width-percent:400;mso-height-percent:200;mso-width-relative:margin;mso-height-relative:margin;v-text-anchor:middle" stroked="f">
            <v:textbox style="mso-next-textbox:#_x0000_s1030;mso-fit-shape-to-text:t">
              <w:txbxContent>
                <w:p w:rsidR="00620D55" w:rsidRPr="00620D55" w:rsidRDefault="00620D55" w:rsidP="00620D55">
                  <w:pPr>
                    <w:jc w:val="center"/>
                    <w:rPr>
                      <w:sz w:val="48"/>
                    </w:rPr>
                  </w:pPr>
                  <w:r w:rsidRPr="00620D55">
                    <w:rPr>
                      <w:rFonts w:ascii="Lucida Handwriting" w:hAnsi="Lucida Handwriting"/>
                      <w:sz w:val="96"/>
                    </w:rPr>
                    <w:t>Thank you!</w:t>
                  </w:r>
                </w:p>
              </w:txbxContent>
            </v:textbox>
          </v:shape>
        </w:pict>
      </w:r>
    </w:p>
    <w:p w:rsidR="004B0CB7" w:rsidRDefault="004B0CB7" w:rsidP="001415FA">
      <w:pPr>
        <w:jc w:val="center"/>
        <w:rPr>
          <w:i/>
          <w:sz w:val="23"/>
          <w:szCs w:val="23"/>
        </w:rPr>
      </w:pPr>
      <w:r>
        <w:rPr>
          <w:i/>
          <w:noProof/>
          <w:sz w:val="23"/>
          <w:szCs w:val="23"/>
          <w:lang w:eastAsia="en-GB"/>
        </w:rPr>
        <w:pict>
          <v:shape id="_x0000_s1032" type="#_x0000_t202" style="position:absolute;left:0;text-align:left;margin-left:15.2pt;margin-top:104.55pt;width:301.35pt;height:169.5pt;z-index:251665408;mso-height-percent:200;mso-height-percent:200;mso-width-relative:margin;mso-height-relative:margin;v-text-anchor:middle" stroked="f">
            <v:textbox style="mso-next-textbox:#_x0000_s1032;mso-fit-shape-to-text:t">
              <w:txbxContent>
                <w:p w:rsidR="004B0CB7" w:rsidRPr="004B0CB7" w:rsidRDefault="004B0CB7" w:rsidP="004B0CB7">
                  <w:pPr>
                    <w:jc w:val="center"/>
                    <w:rPr>
                      <w:rFonts w:ascii="Lucida Handwriting" w:hAnsi="Lucida Handwriting"/>
                      <w:sz w:val="96"/>
                    </w:rPr>
                  </w:pPr>
                  <w:r w:rsidRPr="00620D55">
                    <w:rPr>
                      <w:rFonts w:ascii="Lucida Handwriting" w:hAnsi="Lucida Handwriting"/>
                      <w:sz w:val="96"/>
                    </w:rPr>
                    <w:t>Thank you!</w:t>
                  </w:r>
                </w:p>
              </w:txbxContent>
            </v:textbox>
          </v:shape>
        </w:pict>
      </w:r>
    </w:p>
    <w:p w:rsidR="004B0CB7" w:rsidRPr="004B0CB7" w:rsidRDefault="004B0CB7" w:rsidP="004B0CB7">
      <w:pPr>
        <w:rPr>
          <w:sz w:val="23"/>
          <w:szCs w:val="23"/>
        </w:rPr>
      </w:pPr>
    </w:p>
    <w:p w:rsidR="004B0CB7" w:rsidRPr="004B0CB7" w:rsidRDefault="004B0CB7" w:rsidP="004B0CB7">
      <w:pPr>
        <w:rPr>
          <w:sz w:val="23"/>
          <w:szCs w:val="23"/>
        </w:rPr>
      </w:pPr>
    </w:p>
    <w:p w:rsidR="004B0CB7" w:rsidRPr="004B0CB7" w:rsidRDefault="004B0CB7" w:rsidP="004B0CB7">
      <w:pPr>
        <w:rPr>
          <w:sz w:val="23"/>
          <w:szCs w:val="23"/>
        </w:rPr>
      </w:pPr>
    </w:p>
    <w:p w:rsidR="004B0CB7" w:rsidRPr="004B0CB7" w:rsidRDefault="004B0CB7" w:rsidP="004B0CB7">
      <w:pPr>
        <w:rPr>
          <w:sz w:val="23"/>
          <w:szCs w:val="23"/>
        </w:rPr>
      </w:pPr>
    </w:p>
    <w:p w:rsidR="004B0CB7" w:rsidRPr="004B0CB7" w:rsidRDefault="004B0CB7" w:rsidP="004B0CB7">
      <w:pPr>
        <w:rPr>
          <w:sz w:val="23"/>
          <w:szCs w:val="23"/>
        </w:rPr>
      </w:pPr>
    </w:p>
    <w:p w:rsidR="004B0CB7" w:rsidRPr="004B0CB7" w:rsidRDefault="004B0CB7" w:rsidP="004B0CB7">
      <w:pPr>
        <w:rPr>
          <w:sz w:val="23"/>
          <w:szCs w:val="23"/>
        </w:rPr>
      </w:pPr>
    </w:p>
    <w:p w:rsidR="004B0CB7" w:rsidRPr="004B0CB7" w:rsidRDefault="004B0CB7" w:rsidP="004B0CB7">
      <w:pPr>
        <w:rPr>
          <w:sz w:val="23"/>
          <w:szCs w:val="23"/>
        </w:rPr>
      </w:pPr>
    </w:p>
    <w:p w:rsidR="004B0CB7" w:rsidRP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Pr="0049307A" w:rsidRDefault="004B0CB7" w:rsidP="004B0CB7">
      <w:pPr>
        <w:jc w:val="center"/>
        <w:rPr>
          <w:sz w:val="23"/>
          <w:szCs w:val="23"/>
        </w:rPr>
      </w:pPr>
    </w:p>
    <w:p w:rsidR="004B0CB7" w:rsidRPr="001E2528" w:rsidRDefault="004B0CB7" w:rsidP="004B0CB7">
      <w:pPr>
        <w:jc w:val="center"/>
        <w:rPr>
          <w:rFonts w:ascii="Lucida Handwriting" w:hAnsi="Lucida Handwriting"/>
          <w:sz w:val="32"/>
          <w:szCs w:val="23"/>
        </w:rPr>
      </w:pPr>
    </w:p>
    <w:p w:rsidR="004B0CB7" w:rsidRPr="001E2528" w:rsidRDefault="004B0CB7" w:rsidP="004B0CB7">
      <w:pPr>
        <w:jc w:val="center"/>
        <w:rPr>
          <w:rFonts w:ascii="Lucida Handwriting" w:hAnsi="Lucida Handwriting"/>
          <w:sz w:val="32"/>
          <w:szCs w:val="23"/>
        </w:rPr>
      </w:pPr>
      <w:proofErr w:type="gramStart"/>
      <w:r w:rsidRPr="001E2528">
        <w:rPr>
          <w:rFonts w:ascii="Lucida Handwriting" w:hAnsi="Lucida Handwriting"/>
          <w:sz w:val="32"/>
          <w:szCs w:val="23"/>
        </w:rPr>
        <w:t xml:space="preserve">IT’S  </w:t>
      </w:r>
      <w:r>
        <w:rPr>
          <w:rFonts w:ascii="Lucida Handwriting" w:hAnsi="Lucida Handwriting"/>
          <w:sz w:val="32"/>
          <w:szCs w:val="23"/>
        </w:rPr>
        <w:t>HAPPENING</w:t>
      </w:r>
      <w:proofErr w:type="gramEnd"/>
      <w:r>
        <w:rPr>
          <w:rFonts w:ascii="Lucida Handwriting" w:hAnsi="Lucida Handwriting"/>
          <w:sz w:val="32"/>
          <w:szCs w:val="23"/>
        </w:rPr>
        <w:t>!!</w:t>
      </w:r>
    </w:p>
    <w:p w:rsidR="004B0CB7" w:rsidRPr="001E2528" w:rsidRDefault="004B0CB7" w:rsidP="004B0CB7">
      <w:pPr>
        <w:jc w:val="center"/>
        <w:rPr>
          <w:sz w:val="32"/>
          <w:szCs w:val="23"/>
        </w:rPr>
      </w:pPr>
    </w:p>
    <w:p w:rsidR="004B0CB7" w:rsidRDefault="004B0CB7" w:rsidP="004B0CB7">
      <w:pPr>
        <w:jc w:val="center"/>
        <w:rPr>
          <w:sz w:val="23"/>
          <w:szCs w:val="23"/>
        </w:rPr>
      </w:pPr>
      <w:r>
        <w:rPr>
          <w:noProof/>
          <w:sz w:val="23"/>
          <w:szCs w:val="23"/>
          <w:lang w:eastAsia="en-GB"/>
        </w:rPr>
        <w:drawing>
          <wp:inline distT="0" distB="0" distL="0" distR="0">
            <wp:extent cx="3977381" cy="2844000"/>
            <wp:effectExtent l="19050" t="0" r="4069" b="0"/>
            <wp:docPr id="7" name="Picture 1" descr="C:\Users\Kate\Documents\Church\Restoration\Rethatching &amp; Improvements - GPOW\2017 Re-application\Beighton thatch (1) 28 10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ocuments\Church\Restoration\Rethatching &amp; Improvements - GPOW\2017 Re-application\Beighton thatch (1) 28 10 17.JPG"/>
                    <pic:cNvPicPr>
                      <a:picLocks noChangeAspect="1" noChangeArrowheads="1"/>
                    </pic:cNvPicPr>
                  </pic:nvPicPr>
                  <pic:blipFill>
                    <a:blip r:embed="rId9" cstate="print"/>
                    <a:srcRect l="14402" t="12602" b="11119"/>
                    <a:stretch>
                      <a:fillRect/>
                    </a:stretch>
                  </pic:blipFill>
                  <pic:spPr bwMode="auto">
                    <a:xfrm>
                      <a:off x="0" y="0"/>
                      <a:ext cx="3977381" cy="2844000"/>
                    </a:xfrm>
                    <a:prstGeom prst="rect">
                      <a:avLst/>
                    </a:prstGeom>
                    <a:noFill/>
                    <a:ln w="9525">
                      <a:noFill/>
                      <a:miter lim="800000"/>
                      <a:headEnd/>
                      <a:tailEnd/>
                    </a:ln>
                  </pic:spPr>
                </pic:pic>
              </a:graphicData>
            </a:graphic>
          </wp:inline>
        </w:drawing>
      </w:r>
    </w:p>
    <w:p w:rsidR="004B0CB7" w:rsidRDefault="004B0CB7" w:rsidP="004B0CB7">
      <w:pPr>
        <w:jc w:val="center"/>
        <w:rPr>
          <w:i/>
          <w:sz w:val="23"/>
          <w:szCs w:val="23"/>
        </w:rPr>
      </w:pPr>
      <w:r>
        <w:rPr>
          <w:i/>
          <w:sz w:val="23"/>
          <w:szCs w:val="23"/>
        </w:rPr>
        <w:t>Scaffolding in place with temporary roof started</w:t>
      </w:r>
    </w:p>
    <w:p w:rsidR="004B0CB7" w:rsidRDefault="004B0CB7" w:rsidP="004B0CB7">
      <w:pPr>
        <w:jc w:val="center"/>
        <w:rPr>
          <w:i/>
          <w:sz w:val="23"/>
          <w:szCs w:val="23"/>
        </w:rPr>
      </w:pPr>
    </w:p>
    <w:p w:rsidR="004B0CB7" w:rsidRDefault="004B0CB7" w:rsidP="004B0CB7">
      <w:pPr>
        <w:jc w:val="center"/>
        <w:rPr>
          <w:i/>
          <w:sz w:val="23"/>
          <w:szCs w:val="23"/>
        </w:rPr>
      </w:pPr>
    </w:p>
    <w:p w:rsidR="004B0CB7" w:rsidRDefault="004B0CB7" w:rsidP="004B0CB7">
      <w:pPr>
        <w:jc w:val="center"/>
        <w:rPr>
          <w:i/>
          <w:sz w:val="23"/>
          <w:szCs w:val="23"/>
        </w:rPr>
      </w:pPr>
    </w:p>
    <w:p w:rsidR="004B0CB7" w:rsidRDefault="004B0CB7" w:rsidP="004B0CB7">
      <w:pPr>
        <w:jc w:val="center"/>
        <w:rPr>
          <w:i/>
          <w:sz w:val="23"/>
          <w:szCs w:val="23"/>
        </w:rPr>
      </w:pPr>
    </w:p>
    <w:p w:rsidR="004B0CB7" w:rsidRDefault="004B0CB7" w:rsidP="004B0CB7">
      <w:pPr>
        <w:rPr>
          <w:sz w:val="23"/>
          <w:szCs w:val="23"/>
        </w:rPr>
      </w:pPr>
    </w:p>
    <w:p w:rsidR="004B0CB7" w:rsidRDefault="004B0CB7" w:rsidP="004B0CB7">
      <w:pPr>
        <w:rPr>
          <w:rFonts w:ascii="Lucida Handwriting" w:hAnsi="Lucida Handwriting"/>
          <w:szCs w:val="40"/>
        </w:rPr>
      </w:pPr>
      <w:r w:rsidRPr="00800185">
        <w:rPr>
          <w:rFonts w:ascii="Lucida Handwriting" w:hAnsi="Lucida Handwriting"/>
          <w:szCs w:val="40"/>
        </w:rPr>
        <w:lastRenderedPageBreak/>
        <w:t>Dear Parishioners</w:t>
      </w:r>
    </w:p>
    <w:p w:rsidR="004B0CB7" w:rsidRPr="00C33F22" w:rsidRDefault="004B0CB7" w:rsidP="004B0CB7">
      <w:pPr>
        <w:spacing w:after="120"/>
        <w:jc w:val="center"/>
        <w:rPr>
          <w:rFonts w:asciiTheme="minorHAnsi" w:hAnsiTheme="minorHAnsi" w:cstheme="minorHAnsi"/>
          <w:sz w:val="28"/>
          <w:szCs w:val="40"/>
        </w:rPr>
      </w:pPr>
      <w:proofErr w:type="gramStart"/>
      <w:r w:rsidRPr="00C33F22">
        <w:rPr>
          <w:rFonts w:asciiTheme="minorHAnsi" w:hAnsiTheme="minorHAnsi" w:cstheme="minorHAnsi"/>
          <w:sz w:val="28"/>
          <w:szCs w:val="40"/>
        </w:rPr>
        <w:t>WE</w:t>
      </w:r>
      <w:r>
        <w:rPr>
          <w:rFonts w:asciiTheme="minorHAnsi" w:hAnsiTheme="minorHAnsi" w:cstheme="minorHAnsi"/>
          <w:sz w:val="28"/>
          <w:szCs w:val="40"/>
        </w:rPr>
        <w:t xml:space="preserve"> </w:t>
      </w:r>
      <w:r w:rsidRPr="00C33F22">
        <w:rPr>
          <w:rFonts w:asciiTheme="minorHAnsi" w:hAnsiTheme="minorHAnsi" w:cstheme="minorHAnsi"/>
          <w:sz w:val="28"/>
          <w:szCs w:val="40"/>
        </w:rPr>
        <w:t xml:space="preserve"> HAVE</w:t>
      </w:r>
      <w:proofErr w:type="gramEnd"/>
      <w:r w:rsidRPr="00C33F22">
        <w:rPr>
          <w:rFonts w:asciiTheme="minorHAnsi" w:hAnsiTheme="minorHAnsi" w:cstheme="minorHAnsi"/>
          <w:sz w:val="28"/>
          <w:szCs w:val="40"/>
        </w:rPr>
        <w:t xml:space="preserve"> </w:t>
      </w:r>
      <w:r>
        <w:rPr>
          <w:rFonts w:asciiTheme="minorHAnsi" w:hAnsiTheme="minorHAnsi" w:cstheme="minorHAnsi"/>
          <w:sz w:val="28"/>
          <w:szCs w:val="40"/>
        </w:rPr>
        <w:t xml:space="preserve"> </w:t>
      </w:r>
      <w:r w:rsidRPr="00C33F22">
        <w:rPr>
          <w:rFonts w:asciiTheme="minorHAnsi" w:hAnsiTheme="minorHAnsi" w:cstheme="minorHAnsi"/>
          <w:sz w:val="28"/>
          <w:szCs w:val="40"/>
        </w:rPr>
        <w:t>DONE</w:t>
      </w:r>
      <w:r>
        <w:rPr>
          <w:rFonts w:asciiTheme="minorHAnsi" w:hAnsiTheme="minorHAnsi" w:cstheme="minorHAnsi"/>
          <w:sz w:val="28"/>
          <w:szCs w:val="40"/>
        </w:rPr>
        <w:t xml:space="preserve"> </w:t>
      </w:r>
      <w:r w:rsidRPr="00C33F22">
        <w:rPr>
          <w:rFonts w:asciiTheme="minorHAnsi" w:hAnsiTheme="minorHAnsi" w:cstheme="minorHAnsi"/>
          <w:sz w:val="28"/>
          <w:szCs w:val="40"/>
        </w:rPr>
        <w:t xml:space="preserve"> IT!!</w:t>
      </w:r>
    </w:p>
    <w:p w:rsidR="004B0CB7" w:rsidRPr="00010C47" w:rsidRDefault="004B0CB7" w:rsidP="004B0CB7">
      <w:pPr>
        <w:spacing w:after="120"/>
        <w:rPr>
          <w:rFonts w:asciiTheme="minorHAnsi" w:hAnsiTheme="minorHAnsi" w:cstheme="minorHAnsi"/>
          <w:sz w:val="23"/>
          <w:szCs w:val="23"/>
        </w:rPr>
      </w:pPr>
      <w:r w:rsidRPr="00010C47">
        <w:rPr>
          <w:rFonts w:asciiTheme="minorHAnsi" w:hAnsiTheme="minorHAnsi" w:cstheme="minorHAnsi"/>
          <w:sz w:val="23"/>
          <w:szCs w:val="23"/>
        </w:rPr>
        <w:t xml:space="preserve">The funding is all in place and the project to re-thatch and improve the church of All Saints, </w:t>
      </w:r>
      <w:proofErr w:type="spellStart"/>
      <w:r w:rsidRPr="00010C47">
        <w:rPr>
          <w:rFonts w:asciiTheme="minorHAnsi" w:hAnsiTheme="minorHAnsi" w:cstheme="minorHAnsi"/>
          <w:sz w:val="23"/>
          <w:szCs w:val="23"/>
        </w:rPr>
        <w:t>Beighton</w:t>
      </w:r>
      <w:proofErr w:type="spellEnd"/>
      <w:r w:rsidRPr="00010C47">
        <w:rPr>
          <w:rFonts w:asciiTheme="minorHAnsi" w:hAnsiTheme="minorHAnsi" w:cstheme="minorHAnsi"/>
          <w:sz w:val="23"/>
          <w:szCs w:val="23"/>
        </w:rPr>
        <w:t xml:space="preserve"> is going ahead.  Hooray!</w:t>
      </w:r>
    </w:p>
    <w:p w:rsidR="004B0CB7" w:rsidRPr="00010C47" w:rsidRDefault="004B0CB7" w:rsidP="004B0CB7">
      <w:pPr>
        <w:spacing w:after="120"/>
        <w:rPr>
          <w:rFonts w:asciiTheme="minorHAnsi" w:hAnsiTheme="minorHAnsi" w:cstheme="minorHAnsi"/>
          <w:sz w:val="23"/>
          <w:szCs w:val="23"/>
        </w:rPr>
      </w:pPr>
      <w:r w:rsidRPr="00010C47">
        <w:rPr>
          <w:rFonts w:asciiTheme="minorHAnsi" w:hAnsiTheme="minorHAnsi" w:cstheme="minorHAnsi"/>
          <w:sz w:val="23"/>
          <w:szCs w:val="23"/>
        </w:rPr>
        <w:t>It</w:t>
      </w:r>
      <w:r>
        <w:rPr>
          <w:rFonts w:asciiTheme="minorHAnsi" w:hAnsiTheme="minorHAnsi" w:cstheme="minorHAnsi"/>
          <w:sz w:val="23"/>
          <w:szCs w:val="23"/>
        </w:rPr>
        <w:t xml:space="preserve"> is</w:t>
      </w:r>
      <w:r w:rsidRPr="00010C47">
        <w:rPr>
          <w:rFonts w:asciiTheme="minorHAnsi" w:hAnsiTheme="minorHAnsi" w:cstheme="minorHAnsi"/>
          <w:sz w:val="23"/>
          <w:szCs w:val="23"/>
        </w:rPr>
        <w:t xml:space="preserve"> five years since the idea was first discussed by the parochial church council.  This includes a first development phase, a failed attempt to secure delivery phase funding from the National Lottery Heritage Fund (formerly known as the Heritage Lottery Fund), a change of architect, a revised application and another 12-month </w:t>
      </w:r>
      <w:r>
        <w:rPr>
          <w:rFonts w:asciiTheme="minorHAnsi" w:hAnsiTheme="minorHAnsi" w:cstheme="minorHAnsi"/>
          <w:sz w:val="23"/>
          <w:szCs w:val="23"/>
        </w:rPr>
        <w:t>develo</w:t>
      </w:r>
      <w:r w:rsidRPr="00010C47">
        <w:rPr>
          <w:rFonts w:asciiTheme="minorHAnsi" w:hAnsiTheme="minorHAnsi" w:cstheme="minorHAnsi"/>
          <w:sz w:val="23"/>
          <w:szCs w:val="23"/>
        </w:rPr>
        <w:t xml:space="preserve">pment phase, a second agonising wait for the decision date from NLHF, numerous additional grant applications and three years of incredible fundraising efforts by the project team.  Not forgetting the wonderful support from members of the parish of </w:t>
      </w:r>
      <w:proofErr w:type="spellStart"/>
      <w:r w:rsidRPr="00010C47">
        <w:rPr>
          <w:rFonts w:asciiTheme="minorHAnsi" w:hAnsiTheme="minorHAnsi" w:cstheme="minorHAnsi"/>
          <w:sz w:val="23"/>
          <w:szCs w:val="23"/>
        </w:rPr>
        <w:t>Beighton</w:t>
      </w:r>
      <w:proofErr w:type="spellEnd"/>
      <w:r w:rsidRPr="00010C47">
        <w:rPr>
          <w:rFonts w:asciiTheme="minorHAnsi" w:hAnsiTheme="minorHAnsi" w:cstheme="minorHAnsi"/>
          <w:sz w:val="23"/>
          <w:szCs w:val="23"/>
        </w:rPr>
        <w:t xml:space="preserve"> with Moulton and the wider community.  That support added an incredible £14,747 to the Appeal to help bring about the result that we have now.  It is the way these things work that a lot of the local fundraising has had to go towards the two development phases but there is sufficient left over to cover the funding shortfall after securing the following grants:</w:t>
      </w:r>
    </w:p>
    <w:p w:rsidR="004B0CB7" w:rsidRPr="009F482D" w:rsidRDefault="004B0CB7" w:rsidP="004B0CB7">
      <w:pPr>
        <w:tabs>
          <w:tab w:val="right" w:pos="6804"/>
        </w:tabs>
        <w:spacing w:after="60"/>
        <w:rPr>
          <w:sz w:val="23"/>
          <w:szCs w:val="23"/>
        </w:rPr>
      </w:pPr>
      <w:r>
        <w:rPr>
          <w:sz w:val="23"/>
          <w:szCs w:val="23"/>
        </w:rPr>
        <w:t xml:space="preserve">National </w:t>
      </w:r>
      <w:r w:rsidRPr="009F482D">
        <w:rPr>
          <w:sz w:val="23"/>
          <w:szCs w:val="23"/>
        </w:rPr>
        <w:t>Lottery Heritage Fund</w:t>
      </w:r>
      <w:r w:rsidRPr="009F482D">
        <w:rPr>
          <w:sz w:val="23"/>
          <w:szCs w:val="23"/>
        </w:rPr>
        <w:tab/>
      </w:r>
      <w:r>
        <w:rPr>
          <w:sz w:val="23"/>
          <w:szCs w:val="23"/>
        </w:rPr>
        <w:t>221,000</w:t>
      </w:r>
      <w:r w:rsidRPr="009F482D">
        <w:rPr>
          <w:sz w:val="23"/>
          <w:szCs w:val="23"/>
        </w:rPr>
        <w:t xml:space="preserve"> </w:t>
      </w:r>
    </w:p>
    <w:p w:rsidR="004B0CB7" w:rsidRPr="009F482D" w:rsidRDefault="004B0CB7" w:rsidP="004B0CB7">
      <w:pPr>
        <w:tabs>
          <w:tab w:val="right" w:pos="6804"/>
        </w:tabs>
        <w:spacing w:after="60"/>
        <w:rPr>
          <w:sz w:val="23"/>
          <w:szCs w:val="23"/>
        </w:rPr>
      </w:pPr>
      <w:r w:rsidRPr="009F482D">
        <w:rPr>
          <w:sz w:val="23"/>
          <w:szCs w:val="23"/>
        </w:rPr>
        <w:t xml:space="preserve">Estimated VAT </w:t>
      </w:r>
      <w:proofErr w:type="gramStart"/>
      <w:r w:rsidRPr="009F482D">
        <w:rPr>
          <w:sz w:val="23"/>
          <w:szCs w:val="23"/>
        </w:rPr>
        <w:t>reclaim</w:t>
      </w:r>
      <w:proofErr w:type="gramEnd"/>
      <w:r w:rsidRPr="009F482D">
        <w:rPr>
          <w:sz w:val="23"/>
          <w:szCs w:val="23"/>
        </w:rPr>
        <w:t xml:space="preserve"> </w:t>
      </w:r>
      <w:r w:rsidRPr="009F482D">
        <w:rPr>
          <w:sz w:val="23"/>
          <w:szCs w:val="23"/>
        </w:rPr>
        <w:tab/>
        <w:t xml:space="preserve">49,999 </w:t>
      </w:r>
    </w:p>
    <w:p w:rsidR="004B0CB7" w:rsidRPr="009F482D" w:rsidRDefault="004B0CB7" w:rsidP="004B0CB7">
      <w:pPr>
        <w:tabs>
          <w:tab w:val="right" w:pos="6804"/>
        </w:tabs>
        <w:spacing w:after="60"/>
        <w:rPr>
          <w:sz w:val="23"/>
          <w:szCs w:val="23"/>
        </w:rPr>
      </w:pPr>
      <w:r w:rsidRPr="009F482D">
        <w:rPr>
          <w:sz w:val="23"/>
          <w:szCs w:val="23"/>
        </w:rPr>
        <w:t xml:space="preserve">Norfolk Churches Trust </w:t>
      </w:r>
      <w:r w:rsidRPr="009F482D">
        <w:rPr>
          <w:sz w:val="23"/>
          <w:szCs w:val="23"/>
        </w:rPr>
        <w:tab/>
      </w:r>
      <w:r>
        <w:rPr>
          <w:sz w:val="23"/>
          <w:szCs w:val="23"/>
        </w:rPr>
        <w:t>8,500</w:t>
      </w:r>
    </w:p>
    <w:p w:rsidR="004B0CB7" w:rsidRPr="009F482D" w:rsidRDefault="004B0CB7" w:rsidP="004B0CB7">
      <w:pPr>
        <w:tabs>
          <w:tab w:val="right" w:pos="6804"/>
        </w:tabs>
        <w:spacing w:after="60"/>
        <w:rPr>
          <w:sz w:val="23"/>
          <w:szCs w:val="23"/>
        </w:rPr>
      </w:pPr>
      <w:r w:rsidRPr="009F482D">
        <w:rPr>
          <w:sz w:val="23"/>
          <w:szCs w:val="23"/>
        </w:rPr>
        <w:t>The Garfield Weston Foundation</w:t>
      </w:r>
      <w:r w:rsidRPr="009F482D">
        <w:rPr>
          <w:sz w:val="23"/>
          <w:szCs w:val="23"/>
        </w:rPr>
        <w:tab/>
        <w:t xml:space="preserve">10,000 </w:t>
      </w:r>
    </w:p>
    <w:p w:rsidR="004B0CB7" w:rsidRPr="009F482D" w:rsidRDefault="004B0CB7" w:rsidP="004B0CB7">
      <w:pPr>
        <w:tabs>
          <w:tab w:val="right" w:pos="6804"/>
        </w:tabs>
        <w:spacing w:after="60"/>
        <w:rPr>
          <w:sz w:val="23"/>
          <w:szCs w:val="23"/>
        </w:rPr>
      </w:pPr>
      <w:r w:rsidRPr="009F482D">
        <w:rPr>
          <w:sz w:val="23"/>
          <w:szCs w:val="23"/>
        </w:rPr>
        <w:t xml:space="preserve">The Geoffrey </w:t>
      </w:r>
      <w:proofErr w:type="spellStart"/>
      <w:r w:rsidRPr="009F482D">
        <w:rPr>
          <w:sz w:val="23"/>
          <w:szCs w:val="23"/>
        </w:rPr>
        <w:t>Watling</w:t>
      </w:r>
      <w:proofErr w:type="spellEnd"/>
      <w:r w:rsidRPr="009F482D">
        <w:rPr>
          <w:sz w:val="23"/>
          <w:szCs w:val="23"/>
        </w:rPr>
        <w:t xml:space="preserve"> Trust</w:t>
      </w:r>
      <w:r w:rsidRPr="009F482D">
        <w:rPr>
          <w:sz w:val="23"/>
          <w:szCs w:val="23"/>
        </w:rPr>
        <w:tab/>
        <w:t xml:space="preserve">1,500 </w:t>
      </w:r>
    </w:p>
    <w:p w:rsidR="004B0CB7" w:rsidRDefault="004B0CB7" w:rsidP="004B0CB7">
      <w:pPr>
        <w:tabs>
          <w:tab w:val="right" w:pos="6804"/>
        </w:tabs>
        <w:spacing w:after="60"/>
        <w:rPr>
          <w:sz w:val="23"/>
          <w:szCs w:val="23"/>
        </w:rPr>
      </w:pPr>
      <w:proofErr w:type="spellStart"/>
      <w:r>
        <w:rPr>
          <w:sz w:val="23"/>
          <w:szCs w:val="23"/>
        </w:rPr>
        <w:t>Allchurches</w:t>
      </w:r>
      <w:proofErr w:type="spellEnd"/>
      <w:r>
        <w:rPr>
          <w:sz w:val="23"/>
          <w:szCs w:val="23"/>
        </w:rPr>
        <w:t xml:space="preserve"> Trust </w:t>
      </w:r>
      <w:r>
        <w:rPr>
          <w:sz w:val="23"/>
          <w:szCs w:val="23"/>
        </w:rPr>
        <w:tab/>
        <w:t>5,250</w:t>
      </w:r>
    </w:p>
    <w:p w:rsidR="004B0CB7" w:rsidRPr="009F482D" w:rsidRDefault="004B0CB7" w:rsidP="004B0CB7">
      <w:pPr>
        <w:tabs>
          <w:tab w:val="right" w:pos="6804"/>
        </w:tabs>
        <w:spacing w:after="60"/>
        <w:rPr>
          <w:sz w:val="23"/>
          <w:szCs w:val="23"/>
        </w:rPr>
      </w:pPr>
      <w:r w:rsidRPr="009F482D">
        <w:rPr>
          <w:sz w:val="23"/>
          <w:szCs w:val="23"/>
        </w:rPr>
        <w:t>National Churches</w:t>
      </w:r>
      <w:r>
        <w:rPr>
          <w:sz w:val="23"/>
          <w:szCs w:val="23"/>
        </w:rPr>
        <w:t xml:space="preserve"> Trust </w:t>
      </w:r>
      <w:r w:rsidRPr="009F482D">
        <w:rPr>
          <w:sz w:val="23"/>
          <w:szCs w:val="23"/>
        </w:rPr>
        <w:tab/>
        <w:t xml:space="preserve">20,000 </w:t>
      </w:r>
    </w:p>
    <w:p w:rsidR="004B0CB7" w:rsidRPr="009F482D" w:rsidRDefault="004B0CB7" w:rsidP="004B0CB7">
      <w:pPr>
        <w:tabs>
          <w:tab w:val="right" w:pos="6804"/>
        </w:tabs>
        <w:spacing w:after="60"/>
        <w:rPr>
          <w:sz w:val="23"/>
          <w:szCs w:val="23"/>
        </w:rPr>
      </w:pPr>
      <w:r w:rsidRPr="009F482D">
        <w:rPr>
          <w:sz w:val="23"/>
          <w:szCs w:val="23"/>
        </w:rPr>
        <w:t xml:space="preserve">Local appeal, donations &amp; other grants </w:t>
      </w:r>
      <w:r w:rsidRPr="009F482D">
        <w:rPr>
          <w:sz w:val="23"/>
          <w:szCs w:val="23"/>
        </w:rPr>
        <w:tab/>
      </w:r>
      <w:r>
        <w:rPr>
          <w:sz w:val="23"/>
          <w:szCs w:val="23"/>
        </w:rPr>
        <w:t>6,733</w:t>
      </w:r>
      <w:r w:rsidRPr="009F482D">
        <w:rPr>
          <w:sz w:val="23"/>
          <w:szCs w:val="23"/>
        </w:rPr>
        <w:t xml:space="preserve"> </w:t>
      </w:r>
    </w:p>
    <w:p w:rsidR="004B0CB7" w:rsidRDefault="004B0CB7" w:rsidP="004B0CB7">
      <w:pPr>
        <w:tabs>
          <w:tab w:val="right" w:pos="6804"/>
        </w:tabs>
        <w:spacing w:after="60"/>
        <w:rPr>
          <w:sz w:val="23"/>
          <w:szCs w:val="23"/>
        </w:rPr>
      </w:pPr>
      <w:r w:rsidRPr="009F482D">
        <w:rPr>
          <w:sz w:val="23"/>
          <w:szCs w:val="23"/>
        </w:rPr>
        <w:t xml:space="preserve">Volunteer time </w:t>
      </w:r>
      <w:r>
        <w:rPr>
          <w:sz w:val="23"/>
          <w:szCs w:val="23"/>
        </w:rPr>
        <w:t xml:space="preserve">– </w:t>
      </w:r>
      <w:r w:rsidRPr="005D001F">
        <w:rPr>
          <w:i/>
          <w:sz w:val="23"/>
          <w:szCs w:val="23"/>
        </w:rPr>
        <w:t>offset against costs</w:t>
      </w:r>
      <w:r w:rsidRPr="009F482D">
        <w:rPr>
          <w:sz w:val="23"/>
          <w:szCs w:val="23"/>
        </w:rPr>
        <w:tab/>
        <w:t xml:space="preserve">3,000 </w:t>
      </w:r>
    </w:p>
    <w:p w:rsidR="004B0CB7" w:rsidRPr="00010C47" w:rsidRDefault="004B0CB7" w:rsidP="004B0CB7">
      <w:pPr>
        <w:tabs>
          <w:tab w:val="right" w:pos="6804"/>
        </w:tabs>
        <w:rPr>
          <w:sz w:val="23"/>
          <w:szCs w:val="23"/>
        </w:rPr>
      </w:pPr>
      <w:r>
        <w:rPr>
          <w:b/>
          <w:sz w:val="24"/>
          <w:szCs w:val="23"/>
        </w:rPr>
        <w:t>T</w:t>
      </w:r>
      <w:r w:rsidRPr="001F734D">
        <w:rPr>
          <w:b/>
          <w:sz w:val="24"/>
          <w:szCs w:val="23"/>
        </w:rPr>
        <w:t>otal</w:t>
      </w:r>
      <w:r w:rsidRPr="009F482D">
        <w:rPr>
          <w:b/>
          <w:sz w:val="23"/>
          <w:szCs w:val="23"/>
        </w:rPr>
        <w:tab/>
      </w:r>
      <w:r w:rsidRPr="001F734D">
        <w:rPr>
          <w:b/>
          <w:sz w:val="24"/>
          <w:szCs w:val="23"/>
        </w:rPr>
        <w:t>£325,982</w:t>
      </w:r>
      <w:r w:rsidRPr="001F734D">
        <w:rPr>
          <w:sz w:val="24"/>
          <w:szCs w:val="23"/>
        </w:rPr>
        <w:t xml:space="preserve"> </w:t>
      </w:r>
    </w:p>
    <w:p w:rsidR="004B0CB7" w:rsidRPr="0049307A" w:rsidRDefault="004B0CB7" w:rsidP="004B0CB7">
      <w:pPr>
        <w:rPr>
          <w:sz w:val="23"/>
          <w:szCs w:val="23"/>
        </w:rPr>
      </w:pPr>
      <w:r w:rsidRPr="0049307A">
        <w:rPr>
          <w:sz w:val="23"/>
          <w:szCs w:val="23"/>
        </w:rPr>
        <w:lastRenderedPageBreak/>
        <w:t xml:space="preserve">So what happens now? </w:t>
      </w:r>
    </w:p>
    <w:p w:rsidR="004B0CB7" w:rsidRPr="0049307A" w:rsidRDefault="004B0CB7" w:rsidP="004B0CB7">
      <w:pPr>
        <w:rPr>
          <w:sz w:val="23"/>
          <w:szCs w:val="23"/>
        </w:rPr>
      </w:pPr>
      <w:r w:rsidRPr="0049307A">
        <w:rPr>
          <w:sz w:val="23"/>
          <w:szCs w:val="23"/>
        </w:rPr>
        <w:t xml:space="preserve">The main </w:t>
      </w:r>
      <w:r>
        <w:rPr>
          <w:sz w:val="23"/>
          <w:szCs w:val="23"/>
        </w:rPr>
        <w:t>contractor, P</w:t>
      </w:r>
      <w:r w:rsidRPr="0049307A">
        <w:rPr>
          <w:sz w:val="23"/>
          <w:szCs w:val="23"/>
        </w:rPr>
        <w:t xml:space="preserve">hoenix Build of </w:t>
      </w:r>
      <w:proofErr w:type="spellStart"/>
      <w:r w:rsidRPr="0049307A">
        <w:rPr>
          <w:sz w:val="23"/>
          <w:szCs w:val="23"/>
        </w:rPr>
        <w:t>Catfield</w:t>
      </w:r>
      <w:proofErr w:type="spellEnd"/>
      <w:r w:rsidRPr="0049307A">
        <w:rPr>
          <w:sz w:val="23"/>
          <w:szCs w:val="23"/>
        </w:rPr>
        <w:t xml:space="preserve">, took possession of the site from 29 July 2019 and </w:t>
      </w:r>
      <w:r>
        <w:rPr>
          <w:sz w:val="23"/>
          <w:szCs w:val="23"/>
        </w:rPr>
        <w:t>began</w:t>
      </w:r>
      <w:r w:rsidRPr="0049307A">
        <w:rPr>
          <w:sz w:val="23"/>
          <w:szCs w:val="23"/>
        </w:rPr>
        <w:t xml:space="preserve"> setting up</w:t>
      </w:r>
      <w:r>
        <w:rPr>
          <w:sz w:val="23"/>
          <w:szCs w:val="23"/>
        </w:rPr>
        <w:t xml:space="preserve"> immediately</w:t>
      </w:r>
      <w:r w:rsidRPr="0049307A">
        <w:rPr>
          <w:sz w:val="23"/>
          <w:szCs w:val="23"/>
        </w:rPr>
        <w:t xml:space="preserve">.  Scaffolding is already up and </w:t>
      </w:r>
      <w:r>
        <w:rPr>
          <w:sz w:val="23"/>
          <w:szCs w:val="23"/>
        </w:rPr>
        <w:t>encasing</w:t>
      </w:r>
      <w:r w:rsidRPr="0049307A">
        <w:rPr>
          <w:sz w:val="23"/>
          <w:szCs w:val="23"/>
        </w:rPr>
        <w:t xml:space="preserve"> the whole nave </w:t>
      </w:r>
      <w:r>
        <w:rPr>
          <w:sz w:val="23"/>
          <w:szCs w:val="23"/>
        </w:rPr>
        <w:t xml:space="preserve">exterior and will be covered in </w:t>
      </w:r>
      <w:r w:rsidRPr="0049307A">
        <w:rPr>
          <w:sz w:val="23"/>
          <w:szCs w:val="23"/>
        </w:rPr>
        <w:t>protective sheeting and a temporary roof</w:t>
      </w:r>
      <w:r>
        <w:rPr>
          <w:sz w:val="23"/>
          <w:szCs w:val="23"/>
        </w:rPr>
        <w:t xml:space="preserve"> in due course</w:t>
      </w:r>
      <w:r w:rsidRPr="0049307A">
        <w:rPr>
          <w:sz w:val="23"/>
          <w:szCs w:val="23"/>
        </w:rPr>
        <w:t xml:space="preserve">.  </w:t>
      </w:r>
    </w:p>
    <w:p w:rsidR="004B0CB7" w:rsidRDefault="004B0CB7" w:rsidP="004B0CB7">
      <w:pPr>
        <w:rPr>
          <w:sz w:val="23"/>
          <w:szCs w:val="23"/>
        </w:rPr>
      </w:pPr>
      <w:r>
        <w:rPr>
          <w:sz w:val="23"/>
          <w:szCs w:val="23"/>
        </w:rPr>
        <w:t>W</w:t>
      </w:r>
      <w:r w:rsidRPr="0049307A">
        <w:rPr>
          <w:sz w:val="23"/>
          <w:szCs w:val="23"/>
        </w:rPr>
        <w:t xml:space="preserve">ork </w:t>
      </w:r>
      <w:r>
        <w:rPr>
          <w:sz w:val="23"/>
          <w:szCs w:val="23"/>
        </w:rPr>
        <w:t xml:space="preserve">has begun on repairing the Vestry </w:t>
      </w:r>
      <w:r w:rsidRPr="0049307A">
        <w:rPr>
          <w:sz w:val="23"/>
          <w:szCs w:val="23"/>
        </w:rPr>
        <w:t>where the accessible toilet will be located</w:t>
      </w:r>
      <w:r>
        <w:rPr>
          <w:sz w:val="23"/>
          <w:szCs w:val="23"/>
        </w:rPr>
        <w:t>.  M</w:t>
      </w:r>
      <w:r w:rsidRPr="0049307A">
        <w:rPr>
          <w:sz w:val="23"/>
          <w:szCs w:val="23"/>
        </w:rPr>
        <w:t>ains water from nearby Church Hill</w:t>
      </w:r>
      <w:r>
        <w:rPr>
          <w:sz w:val="23"/>
          <w:szCs w:val="23"/>
        </w:rPr>
        <w:t xml:space="preserve"> will </w:t>
      </w:r>
      <w:r w:rsidRPr="0049307A">
        <w:rPr>
          <w:sz w:val="23"/>
          <w:szCs w:val="23"/>
        </w:rPr>
        <w:t xml:space="preserve">be laid along the pathway from the entrance gate to the </w:t>
      </w:r>
      <w:r>
        <w:rPr>
          <w:sz w:val="23"/>
          <w:szCs w:val="23"/>
        </w:rPr>
        <w:t>tower end</w:t>
      </w:r>
      <w:r w:rsidRPr="0049307A">
        <w:rPr>
          <w:sz w:val="23"/>
          <w:szCs w:val="23"/>
        </w:rPr>
        <w:t xml:space="preserve"> of the south aisle where the kitchenette will be located.  Internal pipe-work will eventually take the water from here to </w:t>
      </w:r>
      <w:r>
        <w:rPr>
          <w:sz w:val="23"/>
          <w:szCs w:val="23"/>
        </w:rPr>
        <w:t xml:space="preserve">the toilet via the </w:t>
      </w:r>
      <w:proofErr w:type="spellStart"/>
      <w:r>
        <w:rPr>
          <w:sz w:val="23"/>
          <w:szCs w:val="23"/>
        </w:rPr>
        <w:t>underfloor</w:t>
      </w:r>
      <w:proofErr w:type="spellEnd"/>
      <w:r>
        <w:rPr>
          <w:sz w:val="23"/>
          <w:szCs w:val="23"/>
        </w:rPr>
        <w:t xml:space="preserve"> grating</w:t>
      </w:r>
      <w:r w:rsidRPr="0049307A">
        <w:rPr>
          <w:sz w:val="23"/>
          <w:szCs w:val="23"/>
        </w:rPr>
        <w:t xml:space="preserve">.  </w:t>
      </w:r>
      <w:r>
        <w:rPr>
          <w:sz w:val="23"/>
          <w:szCs w:val="23"/>
        </w:rPr>
        <w:t>T</w:t>
      </w:r>
      <w:r w:rsidRPr="0049307A">
        <w:rPr>
          <w:sz w:val="23"/>
          <w:szCs w:val="23"/>
        </w:rPr>
        <w:t>he drainage system for the kitchen and toilet</w:t>
      </w:r>
      <w:r>
        <w:rPr>
          <w:sz w:val="23"/>
          <w:szCs w:val="23"/>
        </w:rPr>
        <w:t xml:space="preserve"> </w:t>
      </w:r>
      <w:r w:rsidRPr="0049307A">
        <w:rPr>
          <w:sz w:val="23"/>
          <w:szCs w:val="23"/>
        </w:rPr>
        <w:t xml:space="preserve">will be situated parallel to the church on the north side of the churchyard  </w:t>
      </w:r>
    </w:p>
    <w:p w:rsidR="004B0CB7" w:rsidRPr="0049307A" w:rsidRDefault="004B0CB7" w:rsidP="004B0CB7">
      <w:pPr>
        <w:rPr>
          <w:sz w:val="23"/>
          <w:szCs w:val="23"/>
        </w:rPr>
      </w:pPr>
      <w:r w:rsidRPr="0049307A">
        <w:rPr>
          <w:sz w:val="23"/>
          <w:szCs w:val="23"/>
        </w:rPr>
        <w:t xml:space="preserve">Once bat activity quietens down, the old thatch will be removed and the roof structure repairs can begin.  Repairs to the east gable of the nave will also be carried out </w:t>
      </w:r>
      <w:r>
        <w:rPr>
          <w:sz w:val="23"/>
          <w:szCs w:val="23"/>
        </w:rPr>
        <w:t>during this period and t</w:t>
      </w:r>
      <w:r w:rsidRPr="0049307A">
        <w:rPr>
          <w:sz w:val="23"/>
          <w:szCs w:val="23"/>
        </w:rPr>
        <w:t xml:space="preserve">he clerestory windows will be removed for repairs, re-leading and re-glazing around the same time.  Areas of loose flint facing above the two aisle roofs will also be reinstated.  </w:t>
      </w:r>
    </w:p>
    <w:p w:rsidR="004B0CB7" w:rsidRPr="0049307A" w:rsidRDefault="004B0CB7" w:rsidP="004B0CB7">
      <w:pPr>
        <w:rPr>
          <w:sz w:val="23"/>
          <w:szCs w:val="23"/>
        </w:rPr>
      </w:pPr>
      <w:r w:rsidRPr="0049307A">
        <w:rPr>
          <w:sz w:val="23"/>
          <w:szCs w:val="23"/>
        </w:rPr>
        <w:t xml:space="preserve">Work will continue throughout the winter months with completion expected to be around the end of April 2020.  Services will continue to be held twice a month and will take place in the chancel with access through the priest’s door but general access to the church will not be allowed during the works.  The churchyard will remain accessible throughout, however, outside the fenced-off construction area.  We are hoping to hold an open day in the autumn to allow visitors to view progress.  More </w:t>
      </w:r>
      <w:r>
        <w:rPr>
          <w:sz w:val="23"/>
          <w:szCs w:val="23"/>
        </w:rPr>
        <w:t xml:space="preserve">details </w:t>
      </w:r>
      <w:r w:rsidRPr="0049307A">
        <w:rPr>
          <w:sz w:val="23"/>
          <w:szCs w:val="23"/>
        </w:rPr>
        <w:t>later.</w:t>
      </w:r>
    </w:p>
    <w:p w:rsidR="004B0CB7" w:rsidRDefault="004B0CB7" w:rsidP="004B0CB7">
      <w:pPr>
        <w:rPr>
          <w:sz w:val="23"/>
          <w:szCs w:val="23"/>
        </w:rPr>
      </w:pPr>
      <w:r>
        <w:rPr>
          <w:sz w:val="23"/>
          <w:szCs w:val="23"/>
        </w:rPr>
        <w:t xml:space="preserve">As exciting as all this is, there is also serious work required on the East wall of the Chancel which was too expensive to include with this phase and so the Appeal will remain open.  But for now, let’s look forward to a warmer, more watertight All Saints complete with mod-cons!  </w:t>
      </w:r>
    </w:p>
    <w:p w:rsidR="004B0CB7" w:rsidRDefault="004B0CB7" w:rsidP="004B0CB7">
      <w:pPr>
        <w:rPr>
          <w:sz w:val="24"/>
          <w:szCs w:val="23"/>
        </w:rPr>
      </w:pPr>
    </w:p>
    <w:p w:rsidR="004B0CB7" w:rsidRPr="0049307A" w:rsidRDefault="004B0CB7" w:rsidP="004B0CB7">
      <w:pPr>
        <w:rPr>
          <w:sz w:val="24"/>
          <w:szCs w:val="23"/>
        </w:rPr>
      </w:pPr>
    </w:p>
    <w:p w:rsidR="004B0CB7" w:rsidRPr="0049307A" w:rsidRDefault="004B0CB7" w:rsidP="004B0CB7">
      <w:pPr>
        <w:rPr>
          <w:sz w:val="24"/>
          <w:szCs w:val="23"/>
        </w:rPr>
      </w:pPr>
    </w:p>
    <w:p w:rsidR="004B0CB7" w:rsidRPr="0049307A" w:rsidRDefault="004B0CB7" w:rsidP="004B0CB7">
      <w:pPr>
        <w:jc w:val="center"/>
        <w:rPr>
          <w:sz w:val="23"/>
          <w:szCs w:val="23"/>
        </w:rPr>
      </w:pPr>
      <w:r w:rsidRPr="0049307A">
        <w:rPr>
          <w:rFonts w:ascii="Lucida Handwriting" w:hAnsi="Lucida Handwriting"/>
          <w:noProof/>
          <w:sz w:val="23"/>
          <w:szCs w:val="23"/>
          <w:lang w:eastAsia="en-GB"/>
        </w:rPr>
        <w:drawing>
          <wp:inline distT="0" distB="0" distL="0" distR="0">
            <wp:extent cx="2771738" cy="3694874"/>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2778620" cy="3704048"/>
                    </a:xfrm>
                    <a:prstGeom prst="rect">
                      <a:avLst/>
                    </a:prstGeom>
                    <a:noFill/>
                    <a:ln w="9525">
                      <a:noFill/>
                      <a:miter lim="800000"/>
                      <a:headEnd/>
                      <a:tailEnd/>
                    </a:ln>
                  </pic:spPr>
                </pic:pic>
              </a:graphicData>
            </a:graphic>
          </wp:inline>
        </w:drawing>
      </w:r>
    </w:p>
    <w:p w:rsidR="004B0CB7" w:rsidRPr="0049307A" w:rsidRDefault="004B0CB7" w:rsidP="004B0CB7">
      <w:pPr>
        <w:jc w:val="center"/>
        <w:rPr>
          <w:rFonts w:ascii="Lucida Handwriting" w:hAnsi="Lucida Handwriting"/>
          <w:i/>
          <w:sz w:val="23"/>
          <w:szCs w:val="23"/>
        </w:rPr>
      </w:pPr>
      <w:r w:rsidRPr="0049307A">
        <w:rPr>
          <w:i/>
          <w:sz w:val="23"/>
          <w:szCs w:val="23"/>
        </w:rPr>
        <w:t>Truss 27, scissor bracing broken central joint</w:t>
      </w:r>
    </w:p>
    <w:p w:rsidR="004B0CB7" w:rsidRPr="0049307A" w:rsidRDefault="004B0CB7" w:rsidP="004B0CB7">
      <w:pPr>
        <w:rPr>
          <w:sz w:val="23"/>
          <w:szCs w:val="23"/>
        </w:rPr>
      </w:pPr>
    </w:p>
    <w:p w:rsidR="004B0CB7" w:rsidRPr="0049307A"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B0CB7" w:rsidRDefault="004B0CB7" w:rsidP="004B0CB7">
      <w:pPr>
        <w:rPr>
          <w:sz w:val="23"/>
          <w:szCs w:val="23"/>
        </w:rPr>
      </w:pPr>
    </w:p>
    <w:p w:rsidR="0043455E" w:rsidRDefault="004B0CB7" w:rsidP="004B0CB7">
      <w:pPr>
        <w:rPr>
          <w:sz w:val="23"/>
          <w:szCs w:val="23"/>
        </w:rPr>
      </w:pPr>
      <w:r>
        <w:rPr>
          <w:noProof/>
          <w:sz w:val="23"/>
          <w:szCs w:val="23"/>
          <w:lang w:eastAsia="en-GB"/>
        </w:rPr>
        <w:pict>
          <v:shape id="_x0000_s1033" type="#_x0000_t202" style="position:absolute;margin-left:19.85pt;margin-top:20.3pt;width:305.4pt;height:245.65pt;z-index:251666432;mso-height-percent:200;mso-height-percent:200;mso-width-relative:margin;mso-height-relative:margin;v-text-anchor:middle" stroked="f">
            <v:textbox style="mso-next-textbox:#_x0000_s1033;mso-fit-shape-to-text:t">
              <w:txbxContent>
                <w:p w:rsidR="004B0CB7" w:rsidRPr="00620D55" w:rsidRDefault="004B0CB7" w:rsidP="004B0CB7">
                  <w:pPr>
                    <w:jc w:val="center"/>
                    <w:rPr>
                      <w:sz w:val="48"/>
                    </w:rPr>
                  </w:pPr>
                  <w:r w:rsidRPr="00620D55">
                    <w:rPr>
                      <w:rFonts w:ascii="Lucida Handwriting" w:hAnsi="Lucida Handwriting"/>
                      <w:sz w:val="96"/>
                    </w:rPr>
                    <w:t>Thank you!</w:t>
                  </w:r>
                </w:p>
              </w:txbxContent>
            </v:textbox>
          </v:shape>
        </w:pict>
      </w:r>
    </w:p>
    <w:p w:rsidR="0043455E" w:rsidRPr="0043455E" w:rsidRDefault="0043455E" w:rsidP="0043455E">
      <w:pPr>
        <w:rPr>
          <w:sz w:val="23"/>
          <w:szCs w:val="23"/>
        </w:rPr>
      </w:pPr>
    </w:p>
    <w:p w:rsidR="0043455E" w:rsidRPr="0043455E" w:rsidRDefault="0043455E" w:rsidP="0043455E">
      <w:pPr>
        <w:rPr>
          <w:sz w:val="23"/>
          <w:szCs w:val="23"/>
        </w:rPr>
      </w:pPr>
    </w:p>
    <w:p w:rsidR="0043455E" w:rsidRPr="0043455E" w:rsidRDefault="0043455E" w:rsidP="0043455E">
      <w:pPr>
        <w:rPr>
          <w:sz w:val="23"/>
          <w:szCs w:val="23"/>
        </w:rPr>
      </w:pPr>
    </w:p>
    <w:p w:rsidR="0043455E" w:rsidRPr="0043455E" w:rsidRDefault="0043455E" w:rsidP="0043455E">
      <w:pPr>
        <w:rPr>
          <w:sz w:val="23"/>
          <w:szCs w:val="23"/>
        </w:rPr>
      </w:pPr>
    </w:p>
    <w:p w:rsidR="0043455E" w:rsidRPr="0043455E" w:rsidRDefault="0043455E" w:rsidP="0043455E">
      <w:pPr>
        <w:rPr>
          <w:sz w:val="23"/>
          <w:szCs w:val="23"/>
        </w:rPr>
      </w:pPr>
    </w:p>
    <w:p w:rsidR="0043455E" w:rsidRDefault="0043455E" w:rsidP="0043455E">
      <w:pPr>
        <w:rPr>
          <w:sz w:val="23"/>
          <w:szCs w:val="23"/>
        </w:rPr>
      </w:pPr>
    </w:p>
    <w:p w:rsidR="0043455E" w:rsidRDefault="0043455E" w:rsidP="0043455E">
      <w:pPr>
        <w:rPr>
          <w:sz w:val="23"/>
          <w:szCs w:val="23"/>
        </w:rPr>
      </w:pPr>
    </w:p>
    <w:p w:rsidR="0043455E" w:rsidRDefault="0043455E" w:rsidP="0043455E">
      <w:pPr>
        <w:rPr>
          <w:sz w:val="23"/>
          <w:szCs w:val="23"/>
        </w:rPr>
      </w:pPr>
    </w:p>
    <w:p w:rsidR="0043455E" w:rsidRDefault="0043455E" w:rsidP="0043455E">
      <w:pPr>
        <w:rPr>
          <w:sz w:val="23"/>
          <w:szCs w:val="23"/>
        </w:rPr>
      </w:pPr>
    </w:p>
    <w:p w:rsidR="0043455E" w:rsidRDefault="0043455E" w:rsidP="0043455E">
      <w:pPr>
        <w:rPr>
          <w:sz w:val="23"/>
          <w:szCs w:val="23"/>
        </w:rPr>
      </w:pPr>
    </w:p>
    <w:p w:rsidR="0043455E" w:rsidRDefault="0043455E" w:rsidP="0043455E">
      <w:pPr>
        <w:rPr>
          <w:sz w:val="23"/>
          <w:szCs w:val="23"/>
        </w:rPr>
      </w:pPr>
    </w:p>
    <w:p w:rsidR="0043455E" w:rsidRDefault="0043455E" w:rsidP="0043455E">
      <w:pPr>
        <w:rPr>
          <w:sz w:val="23"/>
          <w:szCs w:val="23"/>
        </w:rPr>
      </w:pPr>
    </w:p>
    <w:p w:rsidR="0043455E" w:rsidRDefault="0043455E" w:rsidP="0043455E">
      <w:pPr>
        <w:rPr>
          <w:sz w:val="23"/>
          <w:szCs w:val="23"/>
        </w:rPr>
      </w:pPr>
    </w:p>
    <w:p w:rsidR="0043455E" w:rsidRPr="00836F2D" w:rsidRDefault="0043455E" w:rsidP="0043455E">
      <w:pPr>
        <w:rPr>
          <w:sz w:val="24"/>
        </w:rPr>
      </w:pPr>
      <w:r w:rsidRPr="00836F2D">
        <w:rPr>
          <w:sz w:val="24"/>
        </w:rPr>
        <w:lastRenderedPageBreak/>
        <w:t xml:space="preserve">Make a note of the website which covers all the parishes in the </w:t>
      </w:r>
      <w:proofErr w:type="spellStart"/>
      <w:r w:rsidRPr="00836F2D">
        <w:rPr>
          <w:sz w:val="24"/>
        </w:rPr>
        <w:t>Acle</w:t>
      </w:r>
      <w:proofErr w:type="spellEnd"/>
      <w:r w:rsidRPr="00836F2D">
        <w:rPr>
          <w:sz w:val="24"/>
        </w:rPr>
        <w:t xml:space="preserve"> and </w:t>
      </w:r>
      <w:proofErr w:type="spellStart"/>
      <w:r w:rsidRPr="00836F2D">
        <w:rPr>
          <w:sz w:val="24"/>
        </w:rPr>
        <w:t>Bure</w:t>
      </w:r>
      <w:proofErr w:type="spellEnd"/>
      <w:r w:rsidRPr="00836F2D">
        <w:rPr>
          <w:sz w:val="24"/>
        </w:rPr>
        <w:t xml:space="preserve"> to Yare Benefice:  </w:t>
      </w:r>
      <w:hyperlink r:id="rId11" w:history="1">
        <w:r w:rsidRPr="00836F2D">
          <w:rPr>
            <w:rStyle w:val="Hyperlink"/>
            <w:sz w:val="24"/>
          </w:rPr>
          <w:t>www.abychurches.co.uk</w:t>
        </w:r>
      </w:hyperlink>
      <w:r w:rsidRPr="00836F2D">
        <w:rPr>
          <w:sz w:val="24"/>
        </w:rPr>
        <w:t xml:space="preserve"> .  You’ll find news of all sorts of events and church services in the </w:t>
      </w:r>
      <w:r>
        <w:rPr>
          <w:sz w:val="24"/>
        </w:rPr>
        <w:t>seven</w:t>
      </w:r>
      <w:r w:rsidRPr="00836F2D">
        <w:rPr>
          <w:sz w:val="24"/>
        </w:rPr>
        <w:t xml:space="preserve"> parishes that make up the benefice including a page dedicated to the project at All Saints, </w:t>
      </w:r>
      <w:proofErr w:type="spellStart"/>
      <w:r w:rsidRPr="00836F2D">
        <w:rPr>
          <w:sz w:val="24"/>
        </w:rPr>
        <w:t>Beighton</w:t>
      </w:r>
      <w:proofErr w:type="spellEnd"/>
      <w:r w:rsidRPr="00836F2D">
        <w:rPr>
          <w:sz w:val="24"/>
        </w:rPr>
        <w:t>.</w:t>
      </w:r>
    </w:p>
    <w:p w:rsidR="0043455E" w:rsidRPr="00775F69" w:rsidRDefault="0043455E" w:rsidP="0043455E">
      <w:pPr>
        <w:spacing w:after="0"/>
        <w:jc w:val="center"/>
        <w:rPr>
          <w:sz w:val="6"/>
        </w:rPr>
      </w:pPr>
      <w:r>
        <w:rPr>
          <w:noProof/>
          <w:lang w:eastAsia="en-GB"/>
        </w:rPr>
        <w:drawing>
          <wp:inline distT="0" distB="0" distL="0" distR="0">
            <wp:extent cx="1171575" cy="463181"/>
            <wp:effectExtent l="0" t="0" r="0" b="0"/>
            <wp:docPr id="10" name="Picture 1" descr="Image result for find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d us on facebook"/>
                    <pic:cNvPicPr>
                      <a:picLocks noChangeAspect="1" noChangeArrowheads="1"/>
                    </pic:cNvPicPr>
                  </pic:nvPicPr>
                  <pic:blipFill>
                    <a:blip r:embed="rId12" cstate="print"/>
                    <a:srcRect t="32170" b="28295"/>
                    <a:stretch>
                      <a:fillRect/>
                    </a:stretch>
                  </pic:blipFill>
                  <pic:spPr bwMode="auto">
                    <a:xfrm>
                      <a:off x="0" y="0"/>
                      <a:ext cx="1174262" cy="464243"/>
                    </a:xfrm>
                    <a:prstGeom prst="rect">
                      <a:avLst/>
                    </a:prstGeom>
                    <a:noFill/>
                    <a:ln w="9525">
                      <a:noFill/>
                      <a:miter lim="800000"/>
                      <a:headEnd/>
                      <a:tailEnd/>
                    </a:ln>
                  </pic:spPr>
                </pic:pic>
              </a:graphicData>
            </a:graphic>
          </wp:inline>
        </w:drawing>
      </w:r>
    </w:p>
    <w:p w:rsidR="0043455E" w:rsidRPr="00FC461E" w:rsidRDefault="0043455E" w:rsidP="0043455E">
      <w:pPr>
        <w:jc w:val="center"/>
        <w:rPr>
          <w:b/>
          <w:sz w:val="24"/>
        </w:rPr>
      </w:pPr>
      <w:r w:rsidRPr="00FC461E">
        <w:rPr>
          <w:b/>
          <w:sz w:val="24"/>
        </w:rPr>
        <w:t xml:space="preserve">Friends </w:t>
      </w:r>
      <w:proofErr w:type="gramStart"/>
      <w:r w:rsidRPr="00FC461E">
        <w:rPr>
          <w:b/>
          <w:sz w:val="24"/>
        </w:rPr>
        <w:t>Of</w:t>
      </w:r>
      <w:proofErr w:type="gramEnd"/>
      <w:r w:rsidRPr="00FC461E">
        <w:rPr>
          <w:b/>
          <w:sz w:val="24"/>
        </w:rPr>
        <w:t xml:space="preserve"> All Saints </w:t>
      </w:r>
      <w:proofErr w:type="spellStart"/>
      <w:r w:rsidRPr="00FC461E">
        <w:rPr>
          <w:b/>
          <w:sz w:val="24"/>
        </w:rPr>
        <w:t>Beighton</w:t>
      </w:r>
      <w:proofErr w:type="spellEnd"/>
    </w:p>
    <w:p w:rsidR="0043455E" w:rsidRDefault="0043455E" w:rsidP="0043455E">
      <w:pPr>
        <w:rPr>
          <w:sz w:val="24"/>
        </w:rPr>
      </w:pPr>
    </w:p>
    <w:p w:rsidR="0043455E" w:rsidRDefault="0043455E" w:rsidP="0043455E">
      <w:pPr>
        <w:rPr>
          <w:sz w:val="24"/>
        </w:rPr>
      </w:pPr>
    </w:p>
    <w:p w:rsidR="0043455E" w:rsidRDefault="0043455E" w:rsidP="0043455E">
      <w:pPr>
        <w:rPr>
          <w:sz w:val="24"/>
        </w:rPr>
      </w:pPr>
      <w:r>
        <w:rPr>
          <w:noProof/>
          <w:sz w:val="24"/>
          <w:lang w:eastAsia="en-GB"/>
        </w:rPr>
        <w:pict>
          <v:shape id="_x0000_s1034" type="#_x0000_t202" style="position:absolute;margin-left:-2.1pt;margin-top:31.6pt;width:357.9pt;height:275.7pt;z-index:251668480;mso-height-percent:200;mso-height-percent:200;mso-width-relative:margin;mso-height-relative:margin">
            <v:stroke dashstyle="dash"/>
            <v:textbox style="mso-fit-shape-to-text:t">
              <w:txbxContent>
                <w:p w:rsidR="0043455E" w:rsidRPr="008450AD" w:rsidRDefault="0043455E" w:rsidP="0043455E">
                  <w:pPr>
                    <w:rPr>
                      <w:sz w:val="24"/>
                    </w:rPr>
                  </w:pPr>
                  <w:r w:rsidRPr="008450AD">
                    <w:rPr>
                      <w:sz w:val="24"/>
                    </w:rPr>
                    <w:t xml:space="preserve">If you are able to make a donation, please fill in this slip and return it to: Mrs Kate Ashcroft, 4 Ash Tree Road, Moulton St Mary, </w:t>
                  </w:r>
                  <w:proofErr w:type="gramStart"/>
                  <w:r w:rsidRPr="008450AD">
                    <w:rPr>
                      <w:sz w:val="24"/>
                    </w:rPr>
                    <w:t>Norwich</w:t>
                  </w:r>
                  <w:proofErr w:type="gramEnd"/>
                  <w:r w:rsidRPr="008450AD">
                    <w:rPr>
                      <w:sz w:val="24"/>
                    </w:rPr>
                    <w:t xml:space="preserve"> NR13 3NN.</w:t>
                  </w:r>
                  <w:r>
                    <w:rPr>
                      <w:sz w:val="24"/>
                    </w:rPr>
                    <w:t xml:space="preserve">  Cheques made payable to: PCC </w:t>
                  </w:r>
                  <w:proofErr w:type="spellStart"/>
                  <w:r>
                    <w:rPr>
                      <w:sz w:val="24"/>
                    </w:rPr>
                    <w:t>Beighton</w:t>
                  </w:r>
                  <w:proofErr w:type="spellEnd"/>
                  <w:r>
                    <w:rPr>
                      <w:sz w:val="24"/>
                    </w:rPr>
                    <w:t xml:space="preserve"> &amp; Moulton St Mary</w:t>
                  </w:r>
                </w:p>
                <w:p w:rsidR="0043455E" w:rsidRPr="008450AD" w:rsidRDefault="0043455E" w:rsidP="0043455E">
                  <w:pPr>
                    <w:rPr>
                      <w:sz w:val="24"/>
                    </w:rPr>
                  </w:pPr>
                  <w:r>
                    <w:rPr>
                      <w:sz w:val="24"/>
                    </w:rPr>
                    <w:t>Name (please print</w:t>
                  </w:r>
                  <w:proofErr w:type="gramStart"/>
                  <w:r>
                    <w:rPr>
                      <w:sz w:val="24"/>
                    </w:rPr>
                    <w:t xml:space="preserve">) </w:t>
                  </w:r>
                  <w:r w:rsidRPr="008450AD">
                    <w:rPr>
                      <w:sz w:val="24"/>
                    </w:rPr>
                    <w:t>............................................................................</w:t>
                  </w:r>
                  <w:proofErr w:type="gramEnd"/>
                </w:p>
                <w:p w:rsidR="0043455E" w:rsidRDefault="0043455E" w:rsidP="0043455E">
                  <w:pPr>
                    <w:rPr>
                      <w:sz w:val="24"/>
                    </w:rPr>
                  </w:pPr>
                  <w:r w:rsidRPr="008450AD">
                    <w:rPr>
                      <w:sz w:val="24"/>
                    </w:rPr>
                    <w:t>Address (please prin</w:t>
                  </w:r>
                  <w:r>
                    <w:rPr>
                      <w:sz w:val="24"/>
                    </w:rPr>
                    <w:t>t</w:t>
                  </w:r>
                  <w:proofErr w:type="gramStart"/>
                  <w:r w:rsidRPr="008450AD">
                    <w:rPr>
                      <w:sz w:val="24"/>
                    </w:rPr>
                    <w:t>) ........................................................................</w:t>
                  </w:r>
                  <w:proofErr w:type="gramEnd"/>
                </w:p>
                <w:p w:rsidR="0043455E" w:rsidRPr="008450AD" w:rsidRDefault="0043455E" w:rsidP="0043455E">
                  <w:pPr>
                    <w:rPr>
                      <w:sz w:val="24"/>
                    </w:rPr>
                  </w:pPr>
                  <w:r>
                    <w:rPr>
                      <w:sz w:val="24"/>
                    </w:rPr>
                    <w:t xml:space="preserve">.................................................................  </w:t>
                  </w:r>
                  <w:proofErr w:type="gramStart"/>
                  <w:r w:rsidRPr="008450AD">
                    <w:rPr>
                      <w:sz w:val="24"/>
                    </w:rPr>
                    <w:t>Postcode .........................</w:t>
                  </w:r>
                  <w:proofErr w:type="gramEnd"/>
                </w:p>
                <w:p w:rsidR="0043455E" w:rsidRDefault="0043455E" w:rsidP="0043455E">
                  <w:pPr>
                    <w:rPr>
                      <w:sz w:val="24"/>
                    </w:rPr>
                  </w:pPr>
                  <w:r w:rsidRPr="008450AD">
                    <w:rPr>
                      <w:sz w:val="24"/>
                    </w:rPr>
                    <w:t xml:space="preserve">I enclose my donation of </w:t>
                  </w:r>
                  <w:proofErr w:type="gramStart"/>
                  <w:r w:rsidRPr="008450AD">
                    <w:rPr>
                      <w:sz w:val="24"/>
                    </w:rPr>
                    <w:t>£ ...........</w:t>
                  </w:r>
                  <w:proofErr w:type="gramEnd"/>
                  <w:r>
                    <w:rPr>
                      <w:sz w:val="24"/>
                    </w:rPr>
                    <w:t xml:space="preserve"> </w:t>
                  </w:r>
                  <w:r w:rsidRPr="008450AD">
                    <w:rPr>
                      <w:sz w:val="24"/>
                    </w:rPr>
                    <w:t xml:space="preserve"> </w:t>
                  </w:r>
                  <w:proofErr w:type="gramStart"/>
                  <w:r w:rsidRPr="008450AD">
                    <w:rPr>
                      <w:sz w:val="24"/>
                    </w:rPr>
                    <w:t>for</w:t>
                  </w:r>
                  <w:proofErr w:type="gramEnd"/>
                  <w:r w:rsidRPr="008450AD">
                    <w:rPr>
                      <w:sz w:val="24"/>
                    </w:rPr>
                    <w:t xml:space="preserve"> the All Saints Church, </w:t>
                  </w:r>
                  <w:proofErr w:type="spellStart"/>
                  <w:r w:rsidRPr="008450AD">
                    <w:rPr>
                      <w:sz w:val="24"/>
                    </w:rPr>
                    <w:t>Beighton</w:t>
                  </w:r>
                  <w:proofErr w:type="spellEnd"/>
                  <w:r w:rsidRPr="008450AD">
                    <w:rPr>
                      <w:sz w:val="24"/>
                    </w:rPr>
                    <w:t xml:space="preserve"> </w:t>
                  </w:r>
                  <w:proofErr w:type="spellStart"/>
                  <w:r w:rsidRPr="008450AD">
                    <w:rPr>
                      <w:sz w:val="24"/>
                    </w:rPr>
                    <w:t>Rethatching</w:t>
                  </w:r>
                  <w:proofErr w:type="spellEnd"/>
                  <w:r w:rsidRPr="008450AD">
                    <w:rPr>
                      <w:sz w:val="24"/>
                    </w:rPr>
                    <w:t xml:space="preserve"> &amp; Improvements Project Appeal</w:t>
                  </w:r>
                </w:p>
                <w:p w:rsidR="0043455E" w:rsidRPr="008450AD" w:rsidRDefault="0043455E" w:rsidP="0043455E">
                  <w:pPr>
                    <w:rPr>
                      <w:sz w:val="24"/>
                    </w:rPr>
                  </w:pPr>
                  <w:r w:rsidRPr="007252D2">
                    <w:rPr>
                      <w:sz w:val="20"/>
                      <w:szCs w:val="20"/>
                    </w:rPr>
                    <w:t xml:space="preserve">TICK </w:t>
                  </w:r>
                  <w:r w:rsidRPr="007252D2">
                    <w:rPr>
                      <w:sz w:val="20"/>
                      <w:szCs w:val="20"/>
                      <w:bdr w:val="single" w:sz="4" w:space="0" w:color="auto"/>
                    </w:rPr>
                    <w:t xml:space="preserve">      </w:t>
                  </w:r>
                  <w:r w:rsidRPr="007252D2">
                    <w:rPr>
                      <w:sz w:val="20"/>
                      <w:szCs w:val="20"/>
                    </w:rPr>
                    <w:t xml:space="preserve">  I wish Gift Aid to apply to the enclosed donation.  I am a UK taxpayer and understand that if I pay less Income Tax and/or Capital Gains Tax than the amount of Gift Aid claimed on all my donations in that tax year it is my </w:t>
                  </w:r>
                  <w:r w:rsidRPr="007252D2">
                    <w:rPr>
                      <w:sz w:val="20"/>
                      <w:szCs w:val="21"/>
                    </w:rPr>
                    <w:t>responsibility to pay any difference</w:t>
                  </w:r>
                </w:p>
              </w:txbxContent>
            </v:textbox>
          </v:shape>
        </w:pict>
      </w:r>
    </w:p>
    <w:p w:rsidR="0043455E" w:rsidRDefault="0043455E" w:rsidP="0043455E"/>
    <w:p w:rsidR="0043455E" w:rsidRDefault="0043455E" w:rsidP="0043455E"/>
    <w:p w:rsidR="0043455E" w:rsidRDefault="0043455E" w:rsidP="0043455E"/>
    <w:p w:rsidR="0043455E" w:rsidRDefault="0043455E" w:rsidP="0043455E"/>
    <w:p w:rsidR="0043455E" w:rsidRDefault="0043455E" w:rsidP="0043455E"/>
    <w:p w:rsidR="0043455E" w:rsidRDefault="0043455E" w:rsidP="0043455E"/>
    <w:p w:rsidR="0043455E" w:rsidRDefault="0043455E" w:rsidP="0043455E"/>
    <w:p w:rsidR="0043455E" w:rsidRDefault="0043455E" w:rsidP="0043455E"/>
    <w:p w:rsidR="0043455E" w:rsidRDefault="0043455E" w:rsidP="0043455E"/>
    <w:p w:rsidR="0043455E" w:rsidRDefault="0043455E" w:rsidP="0043455E"/>
    <w:p w:rsidR="0043455E" w:rsidRDefault="0043455E" w:rsidP="0043455E">
      <w:pPr>
        <w:rPr>
          <w:sz w:val="23"/>
          <w:szCs w:val="23"/>
        </w:rPr>
      </w:pPr>
    </w:p>
    <w:sectPr w:rsidR="0043455E" w:rsidSect="004B0CB7">
      <w:pgSz w:w="8391" w:h="11907" w:code="11"/>
      <w:pgMar w:top="720" w:right="720" w:bottom="720" w:left="720" w:header="708" w:footer="708" w:gutter="0"/>
      <w:cols w:space="1024"/>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743" w:rsidRDefault="00206743" w:rsidP="004B0CB7">
      <w:pPr>
        <w:spacing w:after="0" w:line="240" w:lineRule="auto"/>
      </w:pPr>
      <w:r>
        <w:separator/>
      </w:r>
    </w:p>
  </w:endnote>
  <w:endnote w:type="continuationSeparator" w:id="0">
    <w:p w:rsidR="00206743" w:rsidRDefault="00206743" w:rsidP="004B0C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743" w:rsidRDefault="00206743" w:rsidP="004B0CB7">
      <w:pPr>
        <w:spacing w:after="0" w:line="240" w:lineRule="auto"/>
      </w:pPr>
      <w:r>
        <w:separator/>
      </w:r>
    </w:p>
  </w:footnote>
  <w:footnote w:type="continuationSeparator" w:id="0">
    <w:p w:rsidR="00206743" w:rsidRDefault="00206743" w:rsidP="004B0CB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775F69"/>
    <w:rsid w:val="00010C47"/>
    <w:rsid w:val="00025FE3"/>
    <w:rsid w:val="000657A7"/>
    <w:rsid w:val="000C1B24"/>
    <w:rsid w:val="000D154C"/>
    <w:rsid w:val="000D2670"/>
    <w:rsid w:val="000F68EA"/>
    <w:rsid w:val="00107185"/>
    <w:rsid w:val="001235B5"/>
    <w:rsid w:val="001273AE"/>
    <w:rsid w:val="001415FA"/>
    <w:rsid w:val="00150F88"/>
    <w:rsid w:val="00151821"/>
    <w:rsid w:val="00163AC6"/>
    <w:rsid w:val="001A0C2C"/>
    <w:rsid w:val="001E2528"/>
    <w:rsid w:val="001F734D"/>
    <w:rsid w:val="00206743"/>
    <w:rsid w:val="00244431"/>
    <w:rsid w:val="002833AA"/>
    <w:rsid w:val="00291F0F"/>
    <w:rsid w:val="00300B3E"/>
    <w:rsid w:val="00375277"/>
    <w:rsid w:val="00375CB3"/>
    <w:rsid w:val="003E26FF"/>
    <w:rsid w:val="003E7422"/>
    <w:rsid w:val="00402AF9"/>
    <w:rsid w:val="00426D63"/>
    <w:rsid w:val="0043455E"/>
    <w:rsid w:val="0049307A"/>
    <w:rsid w:val="004A7AD7"/>
    <w:rsid w:val="004B0CB7"/>
    <w:rsid w:val="004B442B"/>
    <w:rsid w:val="004D0305"/>
    <w:rsid w:val="00502527"/>
    <w:rsid w:val="00526DD6"/>
    <w:rsid w:val="00540D3E"/>
    <w:rsid w:val="005D001F"/>
    <w:rsid w:val="005D7BB1"/>
    <w:rsid w:val="00600842"/>
    <w:rsid w:val="00620D55"/>
    <w:rsid w:val="006862E9"/>
    <w:rsid w:val="00691901"/>
    <w:rsid w:val="006C0C55"/>
    <w:rsid w:val="006E2C3B"/>
    <w:rsid w:val="006E76B0"/>
    <w:rsid w:val="00725105"/>
    <w:rsid w:val="00730C90"/>
    <w:rsid w:val="0075210C"/>
    <w:rsid w:val="0075532E"/>
    <w:rsid w:val="007658F1"/>
    <w:rsid w:val="00766027"/>
    <w:rsid w:val="00775F69"/>
    <w:rsid w:val="00786344"/>
    <w:rsid w:val="007960B8"/>
    <w:rsid w:val="00800185"/>
    <w:rsid w:val="00806295"/>
    <w:rsid w:val="008621A8"/>
    <w:rsid w:val="00872953"/>
    <w:rsid w:val="0087683D"/>
    <w:rsid w:val="00887DD6"/>
    <w:rsid w:val="008A67CB"/>
    <w:rsid w:val="008E3762"/>
    <w:rsid w:val="008E6F60"/>
    <w:rsid w:val="00915538"/>
    <w:rsid w:val="00982E47"/>
    <w:rsid w:val="00986766"/>
    <w:rsid w:val="009910F7"/>
    <w:rsid w:val="009947EB"/>
    <w:rsid w:val="009964D9"/>
    <w:rsid w:val="009C4A10"/>
    <w:rsid w:val="009F482D"/>
    <w:rsid w:val="009F6E3B"/>
    <w:rsid w:val="00A17252"/>
    <w:rsid w:val="00A22E24"/>
    <w:rsid w:val="00A23982"/>
    <w:rsid w:val="00A242B9"/>
    <w:rsid w:val="00A87F83"/>
    <w:rsid w:val="00AF20F2"/>
    <w:rsid w:val="00B02875"/>
    <w:rsid w:val="00B32809"/>
    <w:rsid w:val="00B631F6"/>
    <w:rsid w:val="00B665E3"/>
    <w:rsid w:val="00BA0288"/>
    <w:rsid w:val="00BD27D3"/>
    <w:rsid w:val="00BD4FF7"/>
    <w:rsid w:val="00BF2192"/>
    <w:rsid w:val="00C02910"/>
    <w:rsid w:val="00C10EB6"/>
    <w:rsid w:val="00C33F22"/>
    <w:rsid w:val="00C74858"/>
    <w:rsid w:val="00C810D4"/>
    <w:rsid w:val="00CA1B7E"/>
    <w:rsid w:val="00CB5BE5"/>
    <w:rsid w:val="00CD65E5"/>
    <w:rsid w:val="00CE6F0E"/>
    <w:rsid w:val="00D050D4"/>
    <w:rsid w:val="00D47E26"/>
    <w:rsid w:val="00D74275"/>
    <w:rsid w:val="00DA758C"/>
    <w:rsid w:val="00DB0760"/>
    <w:rsid w:val="00DB6375"/>
    <w:rsid w:val="00DE05B3"/>
    <w:rsid w:val="00DF680F"/>
    <w:rsid w:val="00E03DCB"/>
    <w:rsid w:val="00E4648D"/>
    <w:rsid w:val="00EA3A73"/>
    <w:rsid w:val="00ED7261"/>
    <w:rsid w:val="00F04ABD"/>
    <w:rsid w:val="00F36F23"/>
    <w:rsid w:val="00F47536"/>
    <w:rsid w:val="00F63CC7"/>
    <w:rsid w:val="00FB79CE"/>
    <w:rsid w:val="00FC461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F6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5F69"/>
    <w:rPr>
      <w:color w:val="0000FF"/>
      <w:u w:val="single"/>
    </w:rPr>
  </w:style>
  <w:style w:type="paragraph" w:styleId="BalloonText">
    <w:name w:val="Balloon Text"/>
    <w:basedOn w:val="Normal"/>
    <w:link w:val="BalloonTextChar"/>
    <w:uiPriority w:val="99"/>
    <w:semiHidden/>
    <w:unhideWhenUsed/>
    <w:rsid w:val="00775F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F69"/>
    <w:rPr>
      <w:rFonts w:ascii="Tahoma" w:eastAsia="Calibri" w:hAnsi="Tahoma" w:cs="Tahoma"/>
      <w:sz w:val="16"/>
      <w:szCs w:val="16"/>
    </w:rPr>
  </w:style>
  <w:style w:type="paragraph" w:styleId="Header">
    <w:name w:val="header"/>
    <w:basedOn w:val="Normal"/>
    <w:link w:val="HeaderChar"/>
    <w:uiPriority w:val="99"/>
    <w:semiHidden/>
    <w:unhideWhenUsed/>
    <w:rsid w:val="004B0CB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B0CB7"/>
    <w:rPr>
      <w:rFonts w:ascii="Calibri" w:eastAsia="Calibri" w:hAnsi="Calibri" w:cs="Times New Roman"/>
    </w:rPr>
  </w:style>
  <w:style w:type="paragraph" w:styleId="Footer">
    <w:name w:val="footer"/>
    <w:basedOn w:val="Normal"/>
    <w:link w:val="FooterChar"/>
    <w:uiPriority w:val="99"/>
    <w:semiHidden/>
    <w:unhideWhenUsed/>
    <w:rsid w:val="004B0CB7"/>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B0CB7"/>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bychurches.co.uk" TargetMode="Externa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58DC84-6F04-4DFF-9E0B-D986A4148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610</Words>
  <Characters>3481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3</cp:revision>
  <cp:lastPrinted>2019-08-20T18:43:00Z</cp:lastPrinted>
  <dcterms:created xsi:type="dcterms:W3CDTF">2019-08-26T16:36:00Z</dcterms:created>
  <dcterms:modified xsi:type="dcterms:W3CDTF">2019-08-26T16:47:00Z</dcterms:modified>
</cp:coreProperties>
</file>